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Sungrace AI IVR Requirements Intake</w:t>
      </w:r>
    </w:p>
    <w:p>
      <w:pPr>
        <w:spacing w:after="120"/>
      </w:pPr>
      <w:r>
        <w:rPr>
          <w:b/>
          <w:bCs/>
        </w:rPr>
        <w:t xml:space="preserve">Submission ID: </w:t>
      </w:r>
      <w:r>
        <w:t xml:space="preserve">2bffd3f2-655e-49dc-ba3d-27833455970c</w:t>
      </w:r>
    </w:p>
    <w:p>
      <w:pPr>
        <w:spacing w:after="120"/>
      </w:pPr>
      <w:r>
        <w:rPr>
          <w:b/>
          <w:bCs/>
        </w:rPr>
        <w:t xml:space="preserve">Created: </w:t>
      </w:r>
      <w:r>
        <w:t xml:space="preserve">18/05/2026, 5:30:26 am</w:t>
      </w:r>
    </w:p>
    <w:p>
      <w:pPr>
        <w:pStyle w:val="Heading2"/>
        <w:spacing w:after="160" w:before="320"/>
      </w:pPr>
      <w:r>
        <w:t xml:space="preserve">Organization</w:t>
      </w:r>
    </w:p>
    <w:p>
      <w:pPr>
        <w:spacing w:after="120"/>
      </w:pPr>
      <w:r>
        <w:rPr>
          <w:b/>
          <w:bCs/>
        </w:rPr>
        <w:t xml:space="preserve">Name: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Contact Person: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Email: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Phone: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Location: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Organization Type: </w:t>
      </w:r>
      <w:r>
        <w:t xml:space="preserve">Not provided</w:t>
      </w:r>
    </w:p>
    <w:p>
      <w:pPr>
        <w:pStyle w:val="Heading2"/>
        <w:spacing w:after="160" w:before="320"/>
      </w:pPr>
      <w:r>
        <w:t xml:space="preserve">Platform Scope</w:t>
      </w:r>
    </w:p>
    <w:p>
      <w:pPr>
        <w:spacing w:after="120"/>
      </w:pPr>
      <w:r>
        <w:rPr>
          <w:b/>
          <w:bCs/>
        </w:rPr>
        <w:t xml:space="preserve">Phase 1 Products: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Operating Regions: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Expected Monthly Complaints: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Vendor Model: </w:t>
      </w:r>
      <w:r>
        <w:t xml:space="preserve">Not provided</w:t>
      </w:r>
    </w:p>
    <w:p>
      <w:pPr>
        <w:pStyle w:val="Heading2"/>
        <w:spacing w:after="160" w:before="320"/>
      </w:pPr>
      <w:r>
        <w:t xml:space="preserve">Customer Data</w:t>
      </w:r>
    </w:p>
    <w:p>
      <w:pPr>
        <w:spacing w:after="120"/>
      </w:pPr>
      <w:r>
        <w:rPr>
          <w:b/>
          <w:bCs/>
        </w:rPr>
        <w:t xml:space="preserve">Available Data: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Source System: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Upload Format: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Notes: </w:t>
      </w:r>
      <w:r>
        <w:t xml:space="preserve">Not provided</w:t>
      </w:r>
    </w:p>
    <w:p>
      <w:pPr>
        <w:pStyle w:val="Heading2"/>
        <w:spacing w:after="160" w:before="320"/>
      </w:pPr>
      <w:r>
        <w:t xml:space="preserve">Workflow</w:t>
      </w:r>
    </w:p>
    <w:p>
      <w:pPr>
        <w:spacing w:after="120"/>
      </w:pPr>
      <w:r>
        <w:rPr>
          <w:b/>
          <w:bCs/>
        </w:rPr>
        <w:t xml:space="preserve">Complaint Categories: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Ticket Statuses: </w:t>
      </w:r>
      <w:r>
        <w:t xml:space="preserve">New, Assigned, Accepted, In Progress, Resolved, Closed, Reopened, Escalated</w:t>
      </w:r>
    </w:p>
    <w:p>
      <w:pPr>
        <w:spacing w:after="120"/>
      </w:pPr>
      <w:r>
        <w:rPr>
          <w:b/>
          <w:bCs/>
        </w:rPr>
        <w:t xml:space="preserve">SLA Rules: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Escalation Rules: </w:t>
      </w:r>
      <w:r>
        <w:t xml:space="preserve">Not provided</w:t>
      </w:r>
    </w:p>
    <w:p>
      <w:pPr>
        <w:pStyle w:val="Heading2"/>
        <w:spacing w:after="160" w:before="320"/>
      </w:pPr>
      <w:r>
        <w:t xml:space="preserve">Users</w:t>
      </w:r>
    </w:p>
    <w:p>
      <w:pPr>
        <w:spacing w:after="120"/>
      </w:pPr>
      <w:r>
        <w:rPr>
          <w:b/>
          <w:bCs/>
        </w:rPr>
        <w:t xml:space="preserve">Admin Users: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Technician Count: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Technician Data Available: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Daily Operators: </w:t>
      </w:r>
      <w:r>
        <w:t xml:space="preserve">Not provided</w:t>
      </w:r>
    </w:p>
    <w:p>
      <w:pPr>
        <w:pStyle w:val="Heading2"/>
        <w:spacing w:after="160" w:before="320"/>
      </w:pPr>
      <w:r>
        <w:t xml:space="preserve">Communications</w:t>
      </w:r>
    </w:p>
    <w:p>
      <w:pPr>
        <w:spacing w:after="120"/>
      </w:pPr>
      <w:r>
        <w:rPr>
          <w:b/>
          <w:bCs/>
        </w:rPr>
        <w:t xml:space="preserve">Languages: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SMS Moments: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WhatsApp Required: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AI Voice Preferences: </w:t>
      </w:r>
      <w:r>
        <w:t xml:space="preserve">Not provided</w:t>
      </w:r>
    </w:p>
    <w:p>
      <w:pPr>
        <w:pStyle w:val="Heading2"/>
        <w:spacing w:after="160" w:before="320"/>
      </w:pPr>
      <w:r>
        <w:t xml:space="preserve">Security</w:t>
      </w:r>
    </w:p>
    <w:p>
      <w:pPr>
        <w:spacing w:after="120"/>
      </w:pPr>
      <w:r>
        <w:rPr>
          <w:b/>
          <w:bCs/>
        </w:rPr>
        <w:t xml:space="preserve">Recording Consent: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Data Retention: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Export Access: </w:t>
      </w:r>
      <w:r>
        <w:t xml:space="preserve">Not provided</w:t>
      </w:r>
    </w:p>
    <w:p>
      <w:pPr>
        <w:spacing w:after="120"/>
      </w:pPr>
      <w:r>
        <w:rPr>
          <w:b/>
          <w:bCs/>
        </w:rPr>
        <w:t xml:space="preserve">OTP Policy: </w:t>
      </w:r>
      <w:r>
        <w:t xml:space="preserve">Not provided</w:t>
      </w:r>
    </w:p>
    <w:p>
      <w:pPr>
        <w:pStyle w:val="Heading2"/>
        <w:spacing w:after="160" w:before="320"/>
      </w:pPr>
      <w:r>
        <w:t xml:space="preserve">Additional Notes</w:t>
      </w:r>
    </w:p>
    <w:p>
      <w:pPr>
        <w:spacing w:after="120"/>
      </w:pPr>
      <w:r>
        <w:rPr>
          <w:b/>
          <w:bCs/>
        </w:rPr>
        <w:t xml:space="preserve">Notes: </w:t>
      </w:r>
      <w:r>
        <w:t xml:space="preserve">Not provided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2026-05-18T07:40:50.689Z</dcterms:created>
  <dcterms:modified xsi:type="dcterms:W3CDTF">2026-05-18T07:40:50.689Z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